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480545">
      <w:pPr>
        <w:adjustRightInd w:val="0"/>
        <w:snapToGrid w:val="0"/>
        <w:rPr>
          <w:szCs w:val="32"/>
        </w:rPr>
      </w:pPr>
      <w:r>
        <w:rPr>
          <w:rFonts w:ascii="黑体" w:hAnsi="黑体" w:eastAsia="黑体"/>
          <w:szCs w:val="32"/>
        </w:rPr>
        <w:t>附件1</w:t>
      </w:r>
    </w:p>
    <w:p w14:paraId="45FF019B">
      <w:pPr>
        <w:adjustRightInd w:val="0"/>
        <w:snapToGrid w:val="0"/>
        <w:spacing w:line="408" w:lineRule="auto"/>
        <w:rPr>
          <w:rFonts w:ascii="黑体" w:hAnsi="黑体" w:eastAsia="黑体"/>
          <w:szCs w:val="32"/>
        </w:rPr>
      </w:pPr>
    </w:p>
    <w:p w14:paraId="62ED7378">
      <w:pPr>
        <w:adjustRightInd w:val="0"/>
        <w:snapToGrid w:val="0"/>
        <w:jc w:val="center"/>
        <w:rPr>
          <w:rFonts w:ascii="方正小标宋_GBK" w:eastAsia="方正小标宋_GBK"/>
          <w:sz w:val="38"/>
          <w:szCs w:val="38"/>
        </w:rPr>
      </w:pPr>
      <w:r>
        <w:rPr>
          <w:rFonts w:hint="eastAsia" w:ascii="方正小标宋_GBK" w:eastAsia="方正小标宋_GBK"/>
          <w:sz w:val="38"/>
          <w:szCs w:val="38"/>
        </w:rPr>
        <w:t>建设项目环境影响评价公众意见表</w:t>
      </w:r>
    </w:p>
    <w:p w14:paraId="4A73AC78">
      <w:pPr>
        <w:adjustRightInd w:val="0"/>
        <w:snapToGrid w:val="0"/>
        <w:spacing w:line="408" w:lineRule="auto"/>
        <w:rPr>
          <w:rFonts w:ascii="黑体" w:hAnsi="黑体" w:eastAsia="黑体"/>
          <w:szCs w:val="32"/>
        </w:rPr>
      </w:pPr>
    </w:p>
    <w:p w14:paraId="52AC4452">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202</w:t>
      </w:r>
      <w:r>
        <w:rPr>
          <w:rFonts w:hint="eastAsia"/>
          <w:b/>
          <w:sz w:val="24"/>
          <w:szCs w:val="24"/>
          <w:u w:val="single"/>
        </w:rPr>
        <w:t>4</w:t>
      </w:r>
      <w:r>
        <w:rPr>
          <w:b/>
          <w:sz w:val="24"/>
          <w:szCs w:val="24"/>
          <w:u w:val="single"/>
        </w:rPr>
        <w:t>年 xx 月 xx  日</w:t>
      </w:r>
    </w:p>
    <w:tbl>
      <w:tblPr>
        <w:tblStyle w:val="5"/>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14:paraId="247BB7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14:paraId="35C5D7A1">
            <w:pPr>
              <w:adjustRightInd w:val="0"/>
              <w:snapToGrid w:val="0"/>
              <w:rPr>
                <w:rFonts w:ascii="宋体" w:hAnsi="宋体" w:eastAsia="宋体"/>
                <w:sz w:val="21"/>
                <w:szCs w:val="21"/>
              </w:rPr>
            </w:pPr>
            <w:r>
              <w:rPr>
                <w:rFonts w:ascii="宋体" w:hAnsi="宋体" w:eastAsia="宋体"/>
                <w:sz w:val="21"/>
                <w:szCs w:val="21"/>
              </w:rPr>
              <w:t>项目名称</w:t>
            </w:r>
          </w:p>
        </w:tc>
        <w:tc>
          <w:tcPr>
            <w:tcW w:w="7289" w:type="dxa"/>
            <w:gridSpan w:val="2"/>
            <w:vAlign w:val="center"/>
          </w:tcPr>
          <w:p w14:paraId="01EE0D2A">
            <w:pPr>
              <w:adjustRightInd w:val="0"/>
              <w:snapToGrid w:val="0"/>
              <w:jc w:val="center"/>
              <w:rPr>
                <w:rFonts w:ascii="宋体" w:hAnsi="宋体" w:eastAsia="宋体"/>
                <w:sz w:val="21"/>
                <w:szCs w:val="21"/>
              </w:rPr>
            </w:pPr>
            <w:bookmarkStart w:id="0" w:name="_Hlk164525116"/>
            <w:r>
              <w:rPr>
                <w:rFonts w:hint="eastAsia" w:ascii="宋体" w:hAnsi="宋体" w:eastAsia="宋体"/>
                <w:sz w:val="21"/>
                <w:szCs w:val="21"/>
              </w:rPr>
              <w:t>常熟日油化工有限公司</w:t>
            </w:r>
            <w:bookmarkEnd w:id="0"/>
            <w:bookmarkStart w:id="1" w:name="_GoBack"/>
            <w:r>
              <w:rPr>
                <w:rFonts w:hint="eastAsia" w:ascii="宋体" w:hAnsi="宋体" w:eastAsia="宋体"/>
                <w:sz w:val="21"/>
                <w:szCs w:val="21"/>
              </w:rPr>
              <w:t>年产25000吨环保型合成润滑剂品种结构优化</w:t>
            </w:r>
            <w:r>
              <w:rPr>
                <w:rFonts w:hint="eastAsia" w:ascii="宋体" w:hAnsi="宋体" w:eastAsia="宋体"/>
                <w:sz w:val="21"/>
                <w:szCs w:val="21"/>
                <w:lang w:val="en-US" w:eastAsia="zh-CN"/>
              </w:rPr>
              <w:t>调整</w:t>
            </w:r>
            <w:r>
              <w:rPr>
                <w:rFonts w:hint="eastAsia" w:ascii="宋体" w:hAnsi="宋体" w:eastAsia="宋体"/>
                <w:sz w:val="21"/>
                <w:szCs w:val="21"/>
              </w:rPr>
              <w:t>技术改造项目</w:t>
            </w:r>
            <w:bookmarkEnd w:id="1"/>
          </w:p>
        </w:tc>
      </w:tr>
      <w:tr w14:paraId="7D3B37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393339BF">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14:paraId="4F9D8E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14:paraId="63BF495A">
            <w:pPr>
              <w:adjustRightInd w:val="0"/>
              <w:snapToGrid w:val="0"/>
              <w:rPr>
                <w:rFonts w:ascii="宋体" w:hAnsi="宋体" w:eastAsia="宋体"/>
                <w:b/>
                <w:sz w:val="21"/>
                <w:szCs w:val="21"/>
              </w:rPr>
            </w:pPr>
            <w:r>
              <w:rPr>
                <w:rFonts w:ascii="宋体" w:hAnsi="宋体" w:eastAsia="宋体"/>
                <w:b/>
                <w:bCs/>
                <w:sz w:val="21"/>
                <w:szCs w:val="21"/>
              </w:rPr>
              <w:t>与本项目环境影响和环境保护措施有关的建议和意见</w:t>
            </w:r>
            <w:r>
              <w:rPr>
                <w:rFonts w:ascii="宋体" w:hAnsi="宋体" w:eastAsia="宋体"/>
                <w:b/>
                <w:sz w:val="21"/>
                <w:szCs w:val="21"/>
              </w:rPr>
              <w:t>（</w:t>
            </w:r>
            <w:r>
              <w:rPr>
                <w:rFonts w:ascii="宋体" w:hAnsi="宋体" w:eastAsia="宋体"/>
                <w:b/>
                <w:bCs/>
                <w:sz w:val="21"/>
                <w:szCs w:val="21"/>
              </w:rPr>
              <w:t>注：</w:t>
            </w:r>
            <w:r>
              <w:rPr>
                <w:rFonts w:ascii="宋体" w:hAnsi="宋体" w:eastAsia="宋体"/>
                <w:b/>
                <w:sz w:val="21"/>
                <w:szCs w:val="21"/>
              </w:rPr>
              <w:t>根据《环境影响评价公众参与办法》规定，涉及</w:t>
            </w:r>
            <w:r>
              <w:rPr>
                <w:rFonts w:ascii="宋体" w:hAnsi="宋体" w:eastAsia="宋体"/>
                <w:b/>
                <w:bCs/>
                <w:sz w:val="21"/>
                <w:szCs w:val="21"/>
              </w:rPr>
              <w:t>征地拆迁、财产、就业</w:t>
            </w:r>
            <w:r>
              <w:rPr>
                <w:rFonts w:ascii="宋体" w:hAnsi="宋体" w:eastAsia="宋体"/>
                <w:b/>
                <w:sz w:val="21"/>
                <w:szCs w:val="21"/>
              </w:rPr>
              <w:t>等与项目环评无关的意见或者诉求不属于项目环评公参内容）</w:t>
            </w:r>
          </w:p>
        </w:tc>
        <w:tc>
          <w:tcPr>
            <w:tcW w:w="7289" w:type="dxa"/>
            <w:gridSpan w:val="2"/>
          </w:tcPr>
          <w:p w14:paraId="3C6DE37A">
            <w:pPr>
              <w:adjustRightInd w:val="0"/>
              <w:snapToGrid w:val="0"/>
              <w:rPr>
                <w:rFonts w:ascii="宋体" w:hAnsi="宋体" w:eastAsia="宋体"/>
                <w:sz w:val="21"/>
                <w:szCs w:val="21"/>
              </w:rPr>
            </w:pPr>
          </w:p>
          <w:p w14:paraId="5EBC9ABB">
            <w:pPr>
              <w:adjustRightInd w:val="0"/>
              <w:snapToGrid w:val="0"/>
              <w:rPr>
                <w:rFonts w:ascii="宋体" w:hAnsi="宋体" w:eastAsia="宋体"/>
                <w:sz w:val="21"/>
                <w:szCs w:val="21"/>
              </w:rPr>
            </w:pPr>
          </w:p>
          <w:p w14:paraId="0488E8DB">
            <w:pPr>
              <w:adjustRightInd w:val="0"/>
              <w:snapToGrid w:val="0"/>
              <w:rPr>
                <w:rFonts w:ascii="宋体" w:hAnsi="宋体" w:eastAsia="宋体"/>
                <w:sz w:val="21"/>
                <w:szCs w:val="21"/>
              </w:rPr>
            </w:pPr>
          </w:p>
          <w:p w14:paraId="1359C2C6">
            <w:pPr>
              <w:adjustRightInd w:val="0"/>
              <w:snapToGrid w:val="0"/>
              <w:rPr>
                <w:rFonts w:ascii="宋体" w:hAnsi="宋体" w:eastAsia="宋体"/>
                <w:sz w:val="21"/>
                <w:szCs w:val="21"/>
              </w:rPr>
            </w:pPr>
          </w:p>
          <w:p w14:paraId="7591D5A8">
            <w:pPr>
              <w:adjustRightInd w:val="0"/>
              <w:snapToGrid w:val="0"/>
              <w:rPr>
                <w:rFonts w:ascii="宋体" w:hAnsi="宋体" w:eastAsia="宋体"/>
                <w:sz w:val="21"/>
                <w:szCs w:val="21"/>
              </w:rPr>
            </w:pPr>
          </w:p>
          <w:p w14:paraId="76BE82EB">
            <w:pPr>
              <w:adjustRightInd w:val="0"/>
              <w:snapToGrid w:val="0"/>
              <w:rPr>
                <w:rFonts w:ascii="宋体" w:hAnsi="宋体" w:eastAsia="宋体"/>
                <w:sz w:val="21"/>
                <w:szCs w:val="21"/>
              </w:rPr>
            </w:pPr>
          </w:p>
          <w:p w14:paraId="05B15900">
            <w:pPr>
              <w:adjustRightInd w:val="0"/>
              <w:snapToGrid w:val="0"/>
              <w:rPr>
                <w:rFonts w:ascii="宋体" w:hAnsi="宋体" w:eastAsia="宋体"/>
                <w:sz w:val="21"/>
                <w:szCs w:val="21"/>
              </w:rPr>
            </w:pPr>
          </w:p>
          <w:p w14:paraId="7FB01090">
            <w:pPr>
              <w:adjustRightInd w:val="0"/>
              <w:snapToGrid w:val="0"/>
              <w:rPr>
                <w:rFonts w:ascii="宋体" w:hAnsi="宋体" w:eastAsia="宋体"/>
                <w:sz w:val="21"/>
                <w:szCs w:val="21"/>
              </w:rPr>
            </w:pPr>
          </w:p>
          <w:p w14:paraId="20787407">
            <w:pPr>
              <w:adjustRightInd w:val="0"/>
              <w:snapToGrid w:val="0"/>
              <w:rPr>
                <w:rFonts w:ascii="宋体" w:hAnsi="宋体" w:eastAsia="宋体"/>
                <w:sz w:val="21"/>
                <w:szCs w:val="21"/>
              </w:rPr>
            </w:pPr>
          </w:p>
          <w:p w14:paraId="4807F301">
            <w:pPr>
              <w:adjustRightInd w:val="0"/>
              <w:snapToGrid w:val="0"/>
              <w:rPr>
                <w:rFonts w:ascii="宋体" w:hAnsi="宋体" w:eastAsia="宋体"/>
                <w:sz w:val="21"/>
                <w:szCs w:val="21"/>
              </w:rPr>
            </w:pPr>
          </w:p>
          <w:p w14:paraId="74024B9F">
            <w:pPr>
              <w:adjustRightInd w:val="0"/>
              <w:snapToGrid w:val="0"/>
              <w:rPr>
                <w:rFonts w:ascii="宋体" w:hAnsi="宋体" w:eastAsia="宋体"/>
                <w:sz w:val="21"/>
                <w:szCs w:val="21"/>
              </w:rPr>
            </w:pPr>
          </w:p>
          <w:p w14:paraId="171BFFEF">
            <w:pPr>
              <w:adjustRightInd w:val="0"/>
              <w:snapToGrid w:val="0"/>
              <w:rPr>
                <w:rFonts w:ascii="宋体" w:hAnsi="宋体" w:eastAsia="宋体"/>
                <w:sz w:val="21"/>
                <w:szCs w:val="21"/>
              </w:rPr>
            </w:pPr>
          </w:p>
          <w:p w14:paraId="28364054">
            <w:pPr>
              <w:adjustRightInd w:val="0"/>
              <w:snapToGrid w:val="0"/>
              <w:rPr>
                <w:rFonts w:ascii="宋体" w:hAnsi="宋体" w:eastAsia="宋体"/>
                <w:sz w:val="21"/>
                <w:szCs w:val="21"/>
              </w:rPr>
            </w:pPr>
          </w:p>
          <w:p w14:paraId="444E9B73">
            <w:pPr>
              <w:adjustRightInd w:val="0"/>
              <w:snapToGrid w:val="0"/>
              <w:rPr>
                <w:rFonts w:ascii="宋体" w:hAnsi="宋体" w:eastAsia="宋体"/>
                <w:sz w:val="21"/>
                <w:szCs w:val="21"/>
              </w:rPr>
            </w:pPr>
          </w:p>
          <w:p w14:paraId="16AE68D1">
            <w:pPr>
              <w:adjustRightInd w:val="0"/>
              <w:snapToGrid w:val="0"/>
              <w:rPr>
                <w:rFonts w:ascii="宋体" w:hAnsi="宋体" w:eastAsia="宋体"/>
                <w:sz w:val="21"/>
                <w:szCs w:val="21"/>
              </w:rPr>
            </w:pPr>
          </w:p>
          <w:p w14:paraId="3BF7CBD4">
            <w:pPr>
              <w:adjustRightInd w:val="0"/>
              <w:snapToGrid w:val="0"/>
              <w:rPr>
                <w:rFonts w:ascii="宋体" w:hAnsi="宋体" w:eastAsia="宋体"/>
                <w:sz w:val="21"/>
                <w:szCs w:val="21"/>
              </w:rPr>
            </w:pPr>
          </w:p>
          <w:p w14:paraId="2C535CCF">
            <w:pPr>
              <w:adjustRightInd w:val="0"/>
              <w:snapToGrid w:val="0"/>
              <w:rPr>
                <w:rFonts w:ascii="宋体" w:hAnsi="宋体" w:eastAsia="宋体"/>
                <w:sz w:val="21"/>
                <w:szCs w:val="21"/>
              </w:rPr>
            </w:pPr>
          </w:p>
          <w:p w14:paraId="151C2E0B">
            <w:pPr>
              <w:adjustRightInd w:val="0"/>
              <w:snapToGrid w:val="0"/>
              <w:rPr>
                <w:rFonts w:ascii="宋体" w:hAnsi="宋体" w:eastAsia="宋体"/>
                <w:sz w:val="21"/>
                <w:szCs w:val="21"/>
              </w:rPr>
            </w:pPr>
          </w:p>
          <w:p w14:paraId="751F225A">
            <w:pPr>
              <w:adjustRightInd w:val="0"/>
              <w:snapToGrid w:val="0"/>
              <w:rPr>
                <w:rFonts w:ascii="宋体" w:hAnsi="宋体" w:eastAsia="宋体"/>
                <w:sz w:val="21"/>
                <w:szCs w:val="21"/>
              </w:rPr>
            </w:pPr>
          </w:p>
          <w:p w14:paraId="4675C60A">
            <w:pPr>
              <w:adjustRightInd w:val="0"/>
              <w:snapToGrid w:val="0"/>
              <w:rPr>
                <w:rFonts w:ascii="宋体" w:hAnsi="宋体" w:eastAsia="宋体"/>
                <w:sz w:val="21"/>
                <w:szCs w:val="21"/>
              </w:rPr>
            </w:pPr>
          </w:p>
          <w:p w14:paraId="2F3B447A">
            <w:pPr>
              <w:adjustRightInd w:val="0"/>
              <w:snapToGrid w:val="0"/>
              <w:rPr>
                <w:rFonts w:ascii="宋体" w:hAnsi="宋体" w:eastAsia="宋体"/>
                <w:sz w:val="21"/>
                <w:szCs w:val="21"/>
              </w:rPr>
            </w:pPr>
          </w:p>
          <w:p w14:paraId="0FBEC3CE">
            <w:pPr>
              <w:adjustRightInd w:val="0"/>
              <w:snapToGrid w:val="0"/>
              <w:rPr>
                <w:rFonts w:ascii="宋体" w:hAnsi="宋体" w:eastAsia="宋体"/>
                <w:sz w:val="21"/>
                <w:szCs w:val="21"/>
              </w:rPr>
            </w:pPr>
          </w:p>
          <w:p w14:paraId="246A7441">
            <w:pPr>
              <w:adjustRightInd w:val="0"/>
              <w:snapToGrid w:val="0"/>
              <w:rPr>
                <w:rFonts w:ascii="宋体" w:hAnsi="宋体" w:eastAsia="宋体"/>
                <w:sz w:val="21"/>
                <w:szCs w:val="21"/>
              </w:rPr>
            </w:pPr>
          </w:p>
          <w:p w14:paraId="22FAA0DB">
            <w:pPr>
              <w:adjustRightInd w:val="0"/>
              <w:snapToGrid w:val="0"/>
              <w:rPr>
                <w:rFonts w:ascii="宋体" w:hAnsi="宋体" w:eastAsia="宋体"/>
                <w:sz w:val="21"/>
                <w:szCs w:val="21"/>
              </w:rPr>
            </w:pPr>
          </w:p>
          <w:p w14:paraId="03F9B0BA">
            <w:pPr>
              <w:adjustRightInd w:val="0"/>
              <w:snapToGrid w:val="0"/>
              <w:rPr>
                <w:rFonts w:ascii="宋体" w:hAnsi="宋体" w:eastAsia="宋体"/>
                <w:sz w:val="21"/>
                <w:szCs w:val="21"/>
              </w:rPr>
            </w:pPr>
          </w:p>
          <w:p w14:paraId="1CFD87C5">
            <w:pPr>
              <w:adjustRightInd w:val="0"/>
              <w:snapToGrid w:val="0"/>
              <w:rPr>
                <w:rFonts w:ascii="宋体" w:hAnsi="宋体" w:eastAsia="宋体"/>
                <w:sz w:val="21"/>
                <w:szCs w:val="21"/>
              </w:rPr>
            </w:pPr>
          </w:p>
          <w:p w14:paraId="454E4CE2">
            <w:pPr>
              <w:adjustRightInd w:val="0"/>
              <w:snapToGrid w:val="0"/>
              <w:rPr>
                <w:rFonts w:ascii="宋体" w:hAnsi="宋体" w:eastAsia="宋体"/>
                <w:sz w:val="21"/>
                <w:szCs w:val="21"/>
              </w:rPr>
            </w:pPr>
          </w:p>
          <w:p w14:paraId="67E85C68">
            <w:pPr>
              <w:adjustRightInd w:val="0"/>
              <w:snapToGrid w:val="0"/>
              <w:rPr>
                <w:rFonts w:ascii="宋体" w:hAnsi="宋体" w:eastAsia="宋体"/>
                <w:sz w:val="21"/>
                <w:szCs w:val="21"/>
              </w:rPr>
            </w:pPr>
          </w:p>
          <w:p w14:paraId="582DE79C">
            <w:pPr>
              <w:adjustRightInd w:val="0"/>
              <w:snapToGrid w:val="0"/>
              <w:rPr>
                <w:rFonts w:ascii="宋体" w:hAnsi="宋体" w:eastAsia="宋体"/>
                <w:sz w:val="21"/>
                <w:szCs w:val="21"/>
              </w:rPr>
            </w:pPr>
          </w:p>
          <w:p w14:paraId="741B1FBD">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14:paraId="610B0F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6A65DE39">
            <w:pPr>
              <w:adjustRightInd w:val="0"/>
              <w:snapToGrid w:val="0"/>
              <w:rPr>
                <w:rFonts w:ascii="黑体" w:hAnsi="黑体" w:eastAsia="黑体"/>
                <w:sz w:val="21"/>
                <w:szCs w:val="21"/>
              </w:rPr>
            </w:pPr>
            <w:r>
              <w:rPr>
                <w:rFonts w:ascii="黑体" w:hAnsi="黑体" w:eastAsia="黑体"/>
                <w:sz w:val="21"/>
                <w:szCs w:val="21"/>
              </w:rPr>
              <w:t>二、本页为公众信息</w:t>
            </w:r>
          </w:p>
        </w:tc>
      </w:tr>
      <w:tr w14:paraId="489E13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005B4621">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14:paraId="6B9A6C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73662D83">
            <w:pPr>
              <w:adjustRightInd w:val="0"/>
              <w:snapToGrid w:val="0"/>
              <w:jc w:val="center"/>
              <w:rPr>
                <w:rFonts w:ascii="宋体" w:hAnsi="宋体" w:eastAsia="宋体"/>
                <w:b/>
                <w:bCs/>
                <w:sz w:val="21"/>
                <w:szCs w:val="21"/>
              </w:rPr>
            </w:pPr>
            <w:r>
              <w:rPr>
                <w:rFonts w:ascii="宋体" w:hAnsi="宋体" w:eastAsia="宋体"/>
                <w:b/>
                <w:bCs/>
                <w:sz w:val="21"/>
                <w:szCs w:val="21"/>
              </w:rPr>
              <w:t xml:space="preserve">姓 </w:t>
            </w:r>
            <w:r>
              <w:rPr>
                <w:rFonts w:hint="eastAsia" w:ascii="宋体" w:hAnsi="宋体" w:eastAsia="宋体"/>
                <w:b/>
                <w:bCs/>
                <w:sz w:val="21"/>
                <w:szCs w:val="21"/>
              </w:rPr>
              <w:t xml:space="preserve">  </w:t>
            </w:r>
            <w:r>
              <w:rPr>
                <w:rFonts w:ascii="宋体" w:hAnsi="宋体" w:eastAsia="宋体"/>
                <w:b/>
                <w:bCs/>
                <w:sz w:val="21"/>
                <w:szCs w:val="21"/>
              </w:rPr>
              <w:t>名</w:t>
            </w:r>
          </w:p>
        </w:tc>
        <w:tc>
          <w:tcPr>
            <w:tcW w:w="4834" w:type="dxa"/>
            <w:vAlign w:val="center"/>
          </w:tcPr>
          <w:p w14:paraId="31ECFC5E">
            <w:pPr>
              <w:adjustRightInd w:val="0"/>
              <w:snapToGrid w:val="0"/>
              <w:rPr>
                <w:rFonts w:ascii="宋体" w:hAnsi="宋体" w:eastAsia="宋体"/>
                <w:sz w:val="21"/>
                <w:szCs w:val="21"/>
              </w:rPr>
            </w:pPr>
          </w:p>
        </w:tc>
      </w:tr>
      <w:tr w14:paraId="0DCC25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1E4904F8">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14:paraId="72504DF8">
            <w:pPr>
              <w:adjustRightInd w:val="0"/>
              <w:snapToGrid w:val="0"/>
              <w:rPr>
                <w:rFonts w:ascii="宋体" w:hAnsi="宋体" w:eastAsia="宋体"/>
                <w:sz w:val="21"/>
                <w:szCs w:val="21"/>
              </w:rPr>
            </w:pPr>
          </w:p>
        </w:tc>
      </w:tr>
      <w:tr w14:paraId="244C85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14:paraId="6BD787E7">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14:paraId="46859976">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14:paraId="0E5D171E">
            <w:pPr>
              <w:adjustRightInd w:val="0"/>
              <w:snapToGrid w:val="0"/>
              <w:rPr>
                <w:rFonts w:ascii="宋体" w:hAnsi="宋体" w:eastAsia="宋体"/>
                <w:sz w:val="21"/>
                <w:szCs w:val="21"/>
              </w:rPr>
            </w:pPr>
          </w:p>
        </w:tc>
      </w:tr>
      <w:tr w14:paraId="13235A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14:paraId="26B61A9C">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14:paraId="3327A64B">
            <w:pPr>
              <w:adjustRightInd w:val="0"/>
              <w:snapToGrid w:val="0"/>
              <w:rPr>
                <w:rFonts w:ascii="宋体" w:hAnsi="宋体" w:eastAsia="宋体"/>
                <w:sz w:val="21"/>
                <w:szCs w:val="21"/>
              </w:rPr>
            </w:pPr>
            <w:r>
              <w:rPr>
                <w:rFonts w:ascii="宋体" w:hAnsi="宋体" w:eastAsia="宋体"/>
                <w:sz w:val="21"/>
                <w:szCs w:val="21"/>
              </w:rPr>
              <w:t>xx省xx市xx县（区、市）xx乡（镇、街道）xx村（居委会）xx村民组（小区）</w:t>
            </w:r>
          </w:p>
        </w:tc>
      </w:tr>
      <w:tr w14:paraId="03F949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14:paraId="4E4061CE">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14:paraId="16F4F155">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14:paraId="4DDB0705">
            <w:pPr>
              <w:adjustRightInd w:val="0"/>
              <w:snapToGrid w:val="0"/>
              <w:rPr>
                <w:rFonts w:ascii="宋体" w:hAnsi="宋体" w:eastAsia="宋体"/>
                <w:sz w:val="21"/>
                <w:szCs w:val="21"/>
              </w:rPr>
            </w:pPr>
          </w:p>
          <w:p w14:paraId="66A92D0C">
            <w:pPr>
              <w:adjustRightInd w:val="0"/>
              <w:snapToGrid w:val="0"/>
              <w:rPr>
                <w:rFonts w:ascii="宋体" w:hAnsi="宋体" w:eastAsia="宋体"/>
                <w:sz w:val="21"/>
                <w:szCs w:val="21"/>
              </w:rPr>
            </w:pPr>
          </w:p>
          <w:p w14:paraId="03320439">
            <w:pPr>
              <w:adjustRightInd w:val="0"/>
              <w:snapToGrid w:val="0"/>
              <w:rPr>
                <w:rFonts w:ascii="宋体" w:hAnsi="宋体" w:eastAsia="宋体"/>
                <w:sz w:val="21"/>
                <w:szCs w:val="21"/>
              </w:rPr>
            </w:pPr>
          </w:p>
          <w:p w14:paraId="30D8B089">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14:paraId="613E02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0D892430">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14:paraId="674761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22ED2A63">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14:paraId="7F7FDCD2">
            <w:pPr>
              <w:adjustRightInd w:val="0"/>
              <w:snapToGrid w:val="0"/>
              <w:rPr>
                <w:rFonts w:ascii="宋体" w:hAnsi="宋体" w:eastAsia="宋体"/>
                <w:b/>
                <w:bCs/>
                <w:sz w:val="21"/>
                <w:szCs w:val="21"/>
              </w:rPr>
            </w:pPr>
          </w:p>
        </w:tc>
      </w:tr>
      <w:tr w14:paraId="3F73DE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387CAC62">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14:paraId="21EDEB98">
            <w:pPr>
              <w:adjustRightInd w:val="0"/>
              <w:snapToGrid w:val="0"/>
              <w:rPr>
                <w:rFonts w:ascii="宋体" w:hAnsi="宋体" w:eastAsia="宋体"/>
                <w:b/>
                <w:bCs/>
                <w:sz w:val="21"/>
                <w:szCs w:val="21"/>
              </w:rPr>
            </w:pPr>
          </w:p>
        </w:tc>
      </w:tr>
      <w:tr w14:paraId="64B3CF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14:paraId="5B258B51">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14:paraId="4A5E88DA">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14:paraId="27B4F8A6">
            <w:pPr>
              <w:adjustRightInd w:val="0"/>
              <w:snapToGrid w:val="0"/>
              <w:rPr>
                <w:rFonts w:ascii="宋体" w:hAnsi="宋体" w:eastAsia="宋体"/>
                <w:b/>
                <w:bCs/>
                <w:sz w:val="21"/>
                <w:szCs w:val="21"/>
              </w:rPr>
            </w:pPr>
          </w:p>
        </w:tc>
      </w:tr>
      <w:tr w14:paraId="576AD8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14:paraId="613B6AFE">
            <w:pPr>
              <w:adjustRightInd w:val="0"/>
              <w:snapToGrid w:val="0"/>
              <w:jc w:val="center"/>
              <w:rPr>
                <w:rFonts w:ascii="宋体" w:hAnsi="宋体" w:eastAsia="宋体"/>
                <w:b/>
                <w:bCs/>
                <w:sz w:val="21"/>
                <w:szCs w:val="21"/>
              </w:rPr>
            </w:pPr>
            <w:r>
              <w:rPr>
                <w:rFonts w:ascii="宋体" w:hAnsi="宋体" w:eastAsia="宋体"/>
                <w:b/>
                <w:bCs/>
                <w:sz w:val="21"/>
                <w:szCs w:val="21"/>
              </w:rPr>
              <w:t xml:space="preserve">地  </w:t>
            </w:r>
            <w:r>
              <w:rPr>
                <w:rFonts w:hint="eastAsia" w:ascii="宋体" w:hAnsi="宋体" w:eastAsia="宋体"/>
                <w:b/>
                <w:bCs/>
                <w:sz w:val="21"/>
                <w:szCs w:val="21"/>
              </w:rPr>
              <w:t xml:space="preserve">  </w:t>
            </w:r>
            <w:r>
              <w:rPr>
                <w:rFonts w:ascii="宋体" w:hAnsi="宋体" w:eastAsia="宋体"/>
                <w:b/>
                <w:bCs/>
                <w:sz w:val="21"/>
                <w:szCs w:val="21"/>
              </w:rPr>
              <w:t>址</w:t>
            </w:r>
          </w:p>
        </w:tc>
        <w:tc>
          <w:tcPr>
            <w:tcW w:w="4834" w:type="dxa"/>
            <w:vAlign w:val="center"/>
          </w:tcPr>
          <w:p w14:paraId="3F847434">
            <w:pPr>
              <w:adjustRightInd w:val="0"/>
              <w:snapToGrid w:val="0"/>
              <w:rPr>
                <w:rFonts w:ascii="宋体" w:hAnsi="宋体" w:eastAsia="宋体"/>
                <w:b/>
                <w:bCs/>
                <w:sz w:val="21"/>
                <w:szCs w:val="21"/>
              </w:rPr>
            </w:pPr>
            <w:r>
              <w:rPr>
                <w:rFonts w:ascii="宋体" w:hAnsi="宋体" w:eastAsia="宋体"/>
                <w:sz w:val="21"/>
                <w:szCs w:val="21"/>
              </w:rPr>
              <w:t>xx省xx市xx县（区、市）xx乡（镇、街道）xx路xx号</w:t>
            </w:r>
          </w:p>
        </w:tc>
      </w:tr>
      <w:tr w14:paraId="6452D6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14:paraId="38F684D6">
            <w:pPr>
              <w:tabs>
                <w:tab w:val="left" w:pos="2535"/>
              </w:tabs>
              <w:adjustRightInd w:val="0"/>
              <w:snapToGrid w:val="0"/>
              <w:spacing w:before="249"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14:paraId="58EB1939"/>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0AFD6">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C590A78">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5C590A78">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hY2YyNTJlNjA5ZDAzOTRkZDQ0ZjJjMmY3ZTgyZDgifQ=="/>
  </w:docVars>
  <w:rsids>
    <w:rsidRoot w:val="44EB321A"/>
    <w:rsid w:val="002252B8"/>
    <w:rsid w:val="0024672B"/>
    <w:rsid w:val="002774D5"/>
    <w:rsid w:val="003E0156"/>
    <w:rsid w:val="00453D89"/>
    <w:rsid w:val="004E13EA"/>
    <w:rsid w:val="006A4835"/>
    <w:rsid w:val="006B72F2"/>
    <w:rsid w:val="006F6C9B"/>
    <w:rsid w:val="008A001F"/>
    <w:rsid w:val="009365DC"/>
    <w:rsid w:val="00A730AD"/>
    <w:rsid w:val="00B82E17"/>
    <w:rsid w:val="00BF3ADB"/>
    <w:rsid w:val="00C5794F"/>
    <w:rsid w:val="00CB247F"/>
    <w:rsid w:val="00F95027"/>
    <w:rsid w:val="09F85B41"/>
    <w:rsid w:val="298F3117"/>
    <w:rsid w:val="30907F59"/>
    <w:rsid w:val="44EB321A"/>
    <w:rsid w:val="5E5341F0"/>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仿宋_GB2312" w:cs="Times New Roman"/>
      <w:kern w:val="2"/>
      <w:sz w:val="3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Document Map"/>
    <w:basedOn w:val="1"/>
    <w:link w:val="8"/>
    <w:uiPriority w:val="0"/>
    <w:rPr>
      <w:rFonts w:ascii="Microsoft YaHei UI" w:eastAsia="Microsoft YaHei UI"/>
      <w:sz w:val="18"/>
      <w:szCs w:val="18"/>
    </w:rPr>
  </w:style>
  <w:style w:type="paragraph" w:styleId="3">
    <w:name w:val="footer"/>
    <w:basedOn w:val="1"/>
    <w:link w:val="10"/>
    <w:uiPriority w:val="0"/>
    <w:pPr>
      <w:tabs>
        <w:tab w:val="center" w:pos="4153"/>
        <w:tab w:val="right" w:pos="8306"/>
      </w:tabs>
      <w:snapToGrid w:val="0"/>
      <w:jc w:val="left"/>
    </w:pPr>
    <w:rPr>
      <w:sz w:val="18"/>
      <w:szCs w:val="18"/>
    </w:rPr>
  </w:style>
  <w:style w:type="paragraph" w:styleId="4">
    <w:name w:val="header"/>
    <w:basedOn w:val="1"/>
    <w:link w:val="9"/>
    <w:uiPriority w:val="0"/>
    <w:pPr>
      <w:pBdr>
        <w:bottom w:val="single" w:color="auto" w:sz="6" w:space="1"/>
      </w:pBdr>
      <w:tabs>
        <w:tab w:val="center" w:pos="4153"/>
        <w:tab w:val="right" w:pos="8306"/>
      </w:tabs>
      <w:snapToGrid w:val="0"/>
      <w:jc w:val="center"/>
    </w:pPr>
    <w:rPr>
      <w:sz w:val="18"/>
      <w:szCs w:val="18"/>
    </w:rPr>
  </w:style>
  <w:style w:type="paragraph" w:customStyle="1" w:styleId="7">
    <w:name w:val="Char Char48 Char Char Char Char Char Char Char Char"/>
    <w:basedOn w:val="2"/>
    <w:uiPriority w:val="0"/>
    <w:pPr>
      <w:shd w:val="clear" w:color="auto" w:fill="000080"/>
    </w:pPr>
    <w:rPr>
      <w:rFonts w:ascii="Tahoma" w:hAnsi="Tahoma" w:eastAsia="宋体"/>
      <w:sz w:val="24"/>
      <w:szCs w:val="24"/>
    </w:rPr>
  </w:style>
  <w:style w:type="character" w:customStyle="1" w:styleId="8">
    <w:name w:val="文档结构图 字符"/>
    <w:basedOn w:val="6"/>
    <w:link w:val="2"/>
    <w:qFormat/>
    <w:uiPriority w:val="0"/>
    <w:rPr>
      <w:rFonts w:ascii="Microsoft YaHei UI" w:hAnsi="Times New Roman" w:eastAsia="Microsoft YaHei UI"/>
      <w:kern w:val="2"/>
      <w:sz w:val="18"/>
      <w:szCs w:val="18"/>
    </w:rPr>
  </w:style>
  <w:style w:type="character" w:customStyle="1" w:styleId="9">
    <w:name w:val="页眉 字符"/>
    <w:basedOn w:val="6"/>
    <w:link w:val="4"/>
    <w:uiPriority w:val="0"/>
    <w:rPr>
      <w:rFonts w:ascii="Times New Roman" w:hAnsi="Times New Roman" w:eastAsia="仿宋_GB2312"/>
      <w:kern w:val="2"/>
      <w:sz w:val="18"/>
      <w:szCs w:val="18"/>
    </w:rPr>
  </w:style>
  <w:style w:type="character" w:customStyle="1" w:styleId="10">
    <w:name w:val="页脚 字符"/>
    <w:basedOn w:val="6"/>
    <w:link w:val="3"/>
    <w:qFormat/>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微软中国</Company>
  <Pages>2</Pages>
  <Words>443</Words>
  <Characters>460</Characters>
  <Lines>3</Lines>
  <Paragraphs>1</Paragraphs>
  <TotalTime>0</TotalTime>
  <ScaleCrop>false</ScaleCrop>
  <LinksUpToDate>false</LinksUpToDate>
  <CharactersWithSpaces>477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0005</cp:lastModifiedBy>
  <dcterms:modified xsi:type="dcterms:W3CDTF">2024-07-25T01:40:08Z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30B0D545D4FC4820AAF573BB28E64FC1_12</vt:lpwstr>
  </property>
</Properties>
</file>